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5FE4" w14:textId="1F997CED" w:rsidR="003B018B" w:rsidRPr="003B018B" w:rsidRDefault="003B018B" w:rsidP="003B01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Author’s contributions statement</w:t>
      </w:r>
    </w:p>
    <w:p w14:paraId="3D4344DE" w14:textId="77777777" w:rsidR="003B018B" w:rsidRDefault="003B018B" w:rsidP="00410FA2">
      <w:pPr>
        <w:rPr>
          <w:rFonts w:ascii="Times New Roman" w:hAnsi="Times New Roman" w:cs="Times New Roman"/>
          <w:b/>
          <w:bCs/>
          <w:i/>
          <w:iCs/>
          <w:sz w:val="40"/>
          <w:szCs w:val="40"/>
          <w:rtl/>
        </w:rPr>
      </w:pPr>
    </w:p>
    <w:p w14:paraId="7DA7756D" w14:textId="5AB6D5E3" w:rsidR="00E26608" w:rsidRPr="008D3D2A" w:rsidRDefault="00E26608" w:rsidP="008D3D2A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D3D2A">
        <w:rPr>
          <w:rFonts w:ascii="Times New Roman" w:hAnsi="Times New Roman" w:cs="Times New Roman"/>
          <w:sz w:val="36"/>
          <w:szCs w:val="36"/>
        </w:rPr>
        <w:t xml:space="preserve">The contribution of each author in the submitted manuscript (MS) to the </w:t>
      </w:r>
      <w:r w:rsidR="008D3D2A" w:rsidRPr="008D3D2A">
        <w:rPr>
          <w:rFonts w:ascii="Times New Roman" w:hAnsi="Times New Roman" w:cs="Times New Roman"/>
          <w:sz w:val="36"/>
          <w:szCs w:val="36"/>
        </w:rPr>
        <w:t>“</w:t>
      </w:r>
      <w:r w:rsidR="00A92101" w:rsidRPr="00A92101">
        <w:rPr>
          <w:rFonts w:ascii="Times New Roman" w:hAnsi="Times New Roman" w:cs="Times New Roman"/>
          <w:b/>
          <w:bCs/>
          <w:sz w:val="36"/>
          <w:szCs w:val="36"/>
        </w:rPr>
        <w:t>The International and Political Journal</w:t>
      </w:r>
      <w:r w:rsidRPr="008D3D2A">
        <w:rPr>
          <w:rFonts w:ascii="Times New Roman" w:hAnsi="Times New Roman" w:cs="Times New Roman"/>
          <w:sz w:val="36"/>
          <w:szCs w:val="36"/>
        </w:rPr>
        <w:t>” should be specified</w:t>
      </w:r>
      <w:r w:rsidR="008D3D2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8D3D2A">
        <w:rPr>
          <w:rFonts w:ascii="Times New Roman" w:hAnsi="Times New Roman" w:cs="Times New Roman"/>
          <w:sz w:val="36"/>
          <w:szCs w:val="36"/>
        </w:rPr>
        <w:t xml:space="preserve">in the MS itself. </w:t>
      </w:r>
    </w:p>
    <w:p w14:paraId="1C50DCDF" w14:textId="29FF03C2" w:rsidR="00E26608" w:rsidRPr="008D3D2A" w:rsidRDefault="00E26608" w:rsidP="008D3D2A">
      <w:pPr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8D3D2A">
        <w:rPr>
          <w:rFonts w:ascii="Times New Roman" w:hAnsi="Times New Roman" w:cs="Times New Roman"/>
          <w:sz w:val="36"/>
          <w:szCs w:val="36"/>
        </w:rPr>
        <w:t xml:space="preserve">The author(s) use(s) their initials to explain his/her contribution </w:t>
      </w:r>
      <w:r w:rsidR="008D3D2A" w:rsidRPr="008D3D2A">
        <w:rPr>
          <w:rFonts w:ascii="Times New Roman" w:hAnsi="Times New Roman" w:cs="Times New Roman"/>
          <w:sz w:val="36"/>
          <w:szCs w:val="36"/>
        </w:rPr>
        <w:t>(FM</w:t>
      </w:r>
      <w:r w:rsidRPr="008D3D2A">
        <w:rPr>
          <w:rFonts w:ascii="Times New Roman" w:hAnsi="Times New Roman" w:cs="Times New Roman"/>
          <w:sz w:val="36"/>
          <w:szCs w:val="36"/>
        </w:rPr>
        <w:t xml:space="preserve"> Hassan collected the sample and </w:t>
      </w:r>
      <w:r w:rsidR="00084780" w:rsidRPr="008D3D2A">
        <w:rPr>
          <w:rFonts w:ascii="Times New Roman" w:hAnsi="Times New Roman" w:cs="Times New Roman"/>
          <w:sz w:val="36"/>
          <w:szCs w:val="36"/>
        </w:rPr>
        <w:t>analyzed</w:t>
      </w:r>
      <w:r w:rsidRPr="008D3D2A">
        <w:rPr>
          <w:rFonts w:ascii="Times New Roman" w:hAnsi="Times New Roman" w:cs="Times New Roman"/>
          <w:sz w:val="36"/>
          <w:szCs w:val="36"/>
        </w:rPr>
        <w:t xml:space="preserve"> all </w:t>
      </w:r>
      <w:r w:rsidR="008D3D2A" w:rsidRPr="008D3D2A">
        <w:rPr>
          <w:rFonts w:ascii="Times New Roman" w:hAnsi="Times New Roman" w:cs="Times New Roman"/>
          <w:sz w:val="36"/>
          <w:szCs w:val="36"/>
        </w:rPr>
        <w:t>the information,</w:t>
      </w:r>
      <w:r w:rsidRPr="008D3D2A">
        <w:rPr>
          <w:rFonts w:ascii="Times New Roman" w:hAnsi="Times New Roman" w:cs="Times New Roman"/>
          <w:sz w:val="36"/>
          <w:szCs w:val="36"/>
        </w:rPr>
        <w:t xml:space="preserve"> etc.). Each authorship is expected to make </w:t>
      </w:r>
      <w:r w:rsidR="008D3D2A">
        <w:rPr>
          <w:rFonts w:ascii="Times New Roman" w:hAnsi="Times New Roman" w:cs="Times New Roman"/>
          <w:sz w:val="36"/>
          <w:szCs w:val="36"/>
        </w:rPr>
        <w:t xml:space="preserve">a </w:t>
      </w:r>
      <w:r w:rsidRPr="008D3D2A">
        <w:rPr>
          <w:rFonts w:ascii="Times New Roman" w:hAnsi="Times New Roman" w:cs="Times New Roman"/>
          <w:sz w:val="36"/>
          <w:szCs w:val="36"/>
        </w:rPr>
        <w:t xml:space="preserve">substantial contribution to part of the MS from </w:t>
      </w:r>
      <w:r w:rsidR="00084780" w:rsidRPr="008D3D2A">
        <w:rPr>
          <w:rFonts w:ascii="Times New Roman" w:hAnsi="Times New Roman" w:cs="Times New Roman"/>
          <w:sz w:val="36"/>
          <w:szCs w:val="36"/>
        </w:rPr>
        <w:t xml:space="preserve">the </w:t>
      </w:r>
      <w:r w:rsidRPr="008D3D2A">
        <w:rPr>
          <w:rFonts w:ascii="Times New Roman" w:hAnsi="Times New Roman" w:cs="Times New Roman"/>
          <w:sz w:val="36"/>
          <w:szCs w:val="36"/>
        </w:rPr>
        <w:t>conception of research to subm</w:t>
      </w:r>
      <w:r w:rsidR="00084780" w:rsidRPr="008D3D2A">
        <w:rPr>
          <w:rFonts w:ascii="Times New Roman" w:hAnsi="Times New Roman" w:cs="Times New Roman"/>
          <w:sz w:val="36"/>
          <w:szCs w:val="36"/>
        </w:rPr>
        <w:t>itting</w:t>
      </w:r>
      <w:r w:rsidRPr="008D3D2A">
        <w:rPr>
          <w:rFonts w:ascii="Times New Roman" w:hAnsi="Times New Roman" w:cs="Times New Roman"/>
          <w:sz w:val="36"/>
          <w:szCs w:val="36"/>
        </w:rPr>
        <w:t xml:space="preserve"> the MS. All authors read the manuscript carefully and approve the final version of their MS.</w:t>
      </w:r>
    </w:p>
    <w:p w14:paraId="20813FC9" w14:textId="1978CE39" w:rsidR="00007685" w:rsidRDefault="00007685" w:rsidP="008D3D2A">
      <w:pPr>
        <w:jc w:val="both"/>
        <w:rPr>
          <w:rFonts w:ascii="Times New Roman" w:hAnsi="Times New Roman" w:cs="Times New Roman"/>
          <w:sz w:val="40"/>
          <w:szCs w:val="40"/>
          <w:lang w:bidi="ar-IQ"/>
        </w:rPr>
      </w:pPr>
    </w:p>
    <w:p w14:paraId="4A8C3021" w14:textId="7F1F5081" w:rsidR="00007685" w:rsidRDefault="00007685" w:rsidP="0070296D">
      <w:pPr>
        <w:rPr>
          <w:rFonts w:ascii="Times New Roman" w:hAnsi="Times New Roman" w:cs="Times New Roman"/>
          <w:sz w:val="40"/>
          <w:szCs w:val="40"/>
          <w:lang w:bidi="ar-IQ"/>
        </w:rPr>
      </w:pPr>
    </w:p>
    <w:p w14:paraId="6F6061FE" w14:textId="5F9C344C" w:rsidR="00007685" w:rsidRDefault="00007685" w:rsidP="0070296D">
      <w:pPr>
        <w:rPr>
          <w:rFonts w:ascii="Times New Roman" w:hAnsi="Times New Roman" w:cs="Times New Roman"/>
          <w:sz w:val="40"/>
          <w:szCs w:val="40"/>
          <w:lang w:bidi="ar-IQ"/>
        </w:rPr>
      </w:pPr>
    </w:p>
    <w:p w14:paraId="068F3E86" w14:textId="405E5845" w:rsidR="00007685" w:rsidRDefault="00007685" w:rsidP="0070296D">
      <w:pPr>
        <w:rPr>
          <w:rFonts w:ascii="Times New Roman" w:hAnsi="Times New Roman" w:cs="Times New Roman"/>
          <w:sz w:val="40"/>
          <w:szCs w:val="40"/>
          <w:lang w:bidi="ar-IQ"/>
        </w:rPr>
      </w:pPr>
    </w:p>
    <w:p w14:paraId="7E6D34BE" w14:textId="3E8D4985" w:rsidR="00007685" w:rsidRDefault="00007685" w:rsidP="0070296D">
      <w:pPr>
        <w:rPr>
          <w:rFonts w:ascii="Times New Roman" w:hAnsi="Times New Roman" w:cs="Times New Roman"/>
          <w:sz w:val="40"/>
          <w:szCs w:val="40"/>
          <w:lang w:bidi="ar-IQ"/>
        </w:rPr>
      </w:pPr>
    </w:p>
    <w:p w14:paraId="4D4A4DC1" w14:textId="374000B2" w:rsidR="00007685" w:rsidRDefault="00007685" w:rsidP="0070296D">
      <w:pPr>
        <w:rPr>
          <w:rFonts w:ascii="Times New Roman" w:hAnsi="Times New Roman" w:cs="Times New Roman"/>
          <w:sz w:val="40"/>
          <w:szCs w:val="40"/>
          <w:lang w:bidi="ar-IQ"/>
        </w:rPr>
      </w:pPr>
    </w:p>
    <w:p w14:paraId="2D6770A0" w14:textId="77777777" w:rsidR="008D3D2A" w:rsidRDefault="008D3D2A" w:rsidP="0070296D">
      <w:pPr>
        <w:rPr>
          <w:rFonts w:ascii="Times New Roman" w:hAnsi="Times New Roman" w:cs="Times New Roman"/>
          <w:sz w:val="40"/>
          <w:szCs w:val="40"/>
          <w:lang w:bidi="ar-IQ"/>
        </w:rPr>
      </w:pPr>
    </w:p>
    <w:p w14:paraId="185267F3" w14:textId="279DF9E1" w:rsidR="00007685" w:rsidRPr="00084780" w:rsidRDefault="00007685" w:rsidP="00007685">
      <w:pPr>
        <w:shd w:val="clear" w:color="auto" w:fill="FFFFFF"/>
        <w:spacing w:after="100" w:afterAutospacing="1" w:line="480" w:lineRule="atLeast"/>
        <w:jc w:val="both"/>
        <w:rPr>
          <w:rFonts w:ascii="Alegreya Sans" w:eastAsia="Times New Roman" w:hAnsi="Alegreya Sans" w:cs="Times New Roman"/>
          <w:b/>
          <w:bCs/>
          <w:color w:val="212529"/>
          <w:sz w:val="32"/>
          <w:szCs w:val="32"/>
        </w:rPr>
      </w:pPr>
      <w:bookmarkStart w:id="0" w:name="_GoBack"/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                      </w:t>
      </w:r>
      <w:r w:rsidRPr="00084780">
        <w:rPr>
          <w:rFonts w:ascii="Alegreya Sans" w:eastAsia="Times New Roman" w:hAnsi="Alegreya Sans" w:cs="Times New Roman"/>
          <w:b/>
          <w:bCs/>
          <w:color w:val="212529"/>
          <w:sz w:val="32"/>
          <w:szCs w:val="32"/>
        </w:rPr>
        <w:t>Authorship contribution statement</w:t>
      </w:r>
    </w:p>
    <w:bookmarkEnd w:id="0"/>
    <w:p w14:paraId="3550E19E" w14:textId="7738015E" w:rsidR="00007685" w:rsidRDefault="00007685" w:rsidP="00007685">
      <w:pPr>
        <w:shd w:val="clear" w:color="auto" w:fill="FFFFFF"/>
        <w:spacing w:after="100" w:afterAutospacing="1" w:line="480" w:lineRule="atLeast"/>
        <w:jc w:val="both"/>
        <w:rPr>
          <w:rFonts w:ascii="Alegreya Sans" w:eastAsia="Times New Roman" w:hAnsi="Alegreya Sans" w:cs="Times New Roman"/>
          <w:color w:val="212529"/>
          <w:sz w:val="32"/>
          <w:szCs w:val="32"/>
        </w:rPr>
      </w:pPr>
      <w:r>
        <w:rPr>
          <w:rFonts w:ascii="Alegreya Sans" w:eastAsia="Times New Roman" w:hAnsi="Alegreya Sans" w:cs="Times New Roman"/>
          <w:color w:val="212529"/>
          <w:sz w:val="32"/>
          <w:szCs w:val="32"/>
        </w:rPr>
        <w:t>Title of manuscript:</w:t>
      </w:r>
    </w:p>
    <w:p w14:paraId="3A9977C6" w14:textId="5FE432F2" w:rsidR="00007685" w:rsidRDefault="00084780" w:rsidP="00007685">
      <w:pPr>
        <w:shd w:val="clear" w:color="auto" w:fill="FFFFFF"/>
        <w:spacing w:after="100" w:afterAutospacing="1" w:line="480" w:lineRule="atLeast"/>
        <w:jc w:val="both"/>
        <w:rPr>
          <w:rFonts w:ascii="Alegreya Sans" w:eastAsia="Times New Roman" w:hAnsi="Alegreya Sans" w:cs="Times New Roman"/>
          <w:color w:val="212529"/>
          <w:sz w:val="32"/>
          <w:szCs w:val="32"/>
        </w:rPr>
      </w:pPr>
      <w:r>
        <w:rPr>
          <w:rFonts w:ascii="Alegreya Sans" w:eastAsia="Times New Roman" w:hAnsi="Alegreya Sans" w:cs="Times New Roman"/>
          <w:color w:val="212529"/>
          <w:sz w:val="32"/>
          <w:szCs w:val="32"/>
        </w:rPr>
        <w:t>The</w:t>
      </w:r>
      <w:r w:rsidR="00007685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author</w:t>
      </w:r>
      <w:r w:rsidR="00D76A5D">
        <w:rPr>
          <w:rFonts w:ascii="Alegreya Sans" w:eastAsia="Times New Roman" w:hAnsi="Alegreya Sans" w:cs="Times New Roman"/>
          <w:color w:val="212529"/>
          <w:sz w:val="32"/>
          <w:szCs w:val="32"/>
        </w:rPr>
        <w:t>ship</w:t>
      </w:r>
      <w:r w:rsidR="00706726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of 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>the</w:t>
      </w:r>
      <w:r w:rsidR="00706726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title</w:t>
      </w:r>
      <w:r w:rsidR="00007685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above </w:t>
      </w:r>
      <w:r w:rsidR="00007685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certify that they have participated </w:t>
      </w:r>
      <w:r w:rsidR="00D76A5D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in different roles </w:t>
      </w:r>
      <w:r w:rsidR="00007685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as follows: </w:t>
      </w:r>
    </w:p>
    <w:p w14:paraId="05EF2E62" w14:textId="63A5CAEA" w:rsidR="00A46683" w:rsidRDefault="00A46683" w:rsidP="00007685">
      <w:pPr>
        <w:shd w:val="clear" w:color="auto" w:fill="FFFFFF"/>
        <w:spacing w:after="100" w:afterAutospacing="1" w:line="480" w:lineRule="atLeast"/>
        <w:jc w:val="both"/>
        <w:rPr>
          <w:rFonts w:ascii="Alegreya Sans" w:eastAsia="Times New Roman" w:hAnsi="Alegreya Sans" w:cs="Times New Roman"/>
          <w:color w:val="212529"/>
          <w:sz w:val="32"/>
          <w:szCs w:val="32"/>
        </w:rPr>
      </w:pPr>
      <w:r>
        <w:rPr>
          <w:rFonts w:ascii="Alegreya Sans" w:eastAsia="Times New Roman" w:hAnsi="Alegreya Sans" w:cs="Times New Roman"/>
          <w:color w:val="212529"/>
          <w:sz w:val="32"/>
          <w:szCs w:val="32"/>
        </w:rPr>
        <w:t>(Please</w:t>
      </w:r>
      <w:r w:rsidR="00084780">
        <w:rPr>
          <w:rFonts w:ascii="Alegreya Sans" w:eastAsia="Times New Roman" w:hAnsi="Alegreya Sans" w:cs="Times New Roman"/>
          <w:color w:val="212529"/>
          <w:sz w:val="32"/>
          <w:szCs w:val="32"/>
        </w:rPr>
        <w:t>,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</w:t>
      </w:r>
      <w:r w:rsidR="00084780">
        <w:rPr>
          <w:rFonts w:ascii="Alegreya Sans" w:eastAsia="Times New Roman" w:hAnsi="Alegreya Sans" w:cs="Times New Roman"/>
          <w:color w:val="212529"/>
          <w:sz w:val="32"/>
          <w:szCs w:val="32"/>
        </w:rPr>
        <w:t>k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indly indicate </w:t>
      </w:r>
      <w:r w:rsidR="00084780">
        <w:rPr>
          <w:rFonts w:ascii="Alegreya Sans" w:eastAsia="Times New Roman" w:hAnsi="Alegreya Sans" w:cs="Times New Roman"/>
          <w:color w:val="212529"/>
          <w:sz w:val="32"/>
          <w:szCs w:val="32"/>
        </w:rPr>
        <w:t>the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contribution, and </w:t>
      </w:r>
      <w:r w:rsidR="00084780">
        <w:rPr>
          <w:rFonts w:ascii="Alegreya Sans" w:eastAsia="Times New Roman" w:hAnsi="Alegreya Sans" w:cs="Times New Roman"/>
          <w:color w:val="212529"/>
          <w:sz w:val="32"/>
          <w:szCs w:val="32"/>
        </w:rPr>
        <w:t>the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author </w:t>
      </w:r>
      <w:r w:rsidR="00084780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(s) 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listed in the MS must </w:t>
      </w:r>
      <w:r w:rsidR="00084780">
        <w:rPr>
          <w:rFonts w:ascii="Alegreya Sans" w:eastAsia="Times New Roman" w:hAnsi="Alegreya Sans" w:cs="Times New Roman"/>
          <w:color w:val="212529"/>
          <w:sz w:val="32"/>
          <w:szCs w:val="32"/>
        </w:rPr>
        <w:t>have played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at least one of the following roles:</w:t>
      </w:r>
    </w:p>
    <w:p w14:paraId="3AC75A1D" w14:textId="0FBAADA8" w:rsidR="00007685" w:rsidRDefault="00A46683" w:rsidP="00007685">
      <w:pPr>
        <w:shd w:val="clear" w:color="auto" w:fill="FFFFFF"/>
        <w:spacing w:after="100" w:afterAutospacing="1" w:line="480" w:lineRule="atLeast"/>
        <w:jc w:val="both"/>
        <w:rPr>
          <w:rFonts w:ascii="Alegreya Sans" w:eastAsia="Times New Roman" w:hAnsi="Alegreya Sans" w:cs="Times New Roman"/>
          <w:color w:val="212529"/>
          <w:sz w:val="32"/>
          <w:szCs w:val="32"/>
        </w:rPr>
      </w:pPr>
      <w:r>
        <w:rPr>
          <w:rFonts w:ascii="Alegreya Sans" w:eastAsia="Times New Roman" w:hAnsi="Alegreya Sans" w:cs="Times New Roman"/>
          <w:color w:val="212529"/>
          <w:sz w:val="32"/>
          <w:szCs w:val="32"/>
        </w:rPr>
        <w:t>Conception, design, acquisition of dat</w:t>
      </w:r>
      <w:r w:rsidR="00084780">
        <w:rPr>
          <w:rFonts w:ascii="Alegreya Sans" w:eastAsia="Times New Roman" w:hAnsi="Alegreya Sans" w:cs="Times New Roman"/>
          <w:color w:val="212529"/>
          <w:sz w:val="32"/>
          <w:szCs w:val="32"/>
        </w:rPr>
        <w:t>a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, analysis, interpretation, drafting the MS, </w:t>
      </w:r>
      <w:r w:rsidR="00084780">
        <w:rPr>
          <w:rFonts w:ascii="Alegreya Sans" w:eastAsia="Times New Roman" w:hAnsi="Alegreya Sans" w:cs="Times New Roman"/>
          <w:color w:val="212529"/>
          <w:sz w:val="32"/>
          <w:szCs w:val="32"/>
        </w:rPr>
        <w:t>revision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and </w:t>
      </w:r>
      <w:r w:rsidR="00084780">
        <w:rPr>
          <w:rFonts w:ascii="Alegreya Sans" w:eastAsia="Times New Roman" w:hAnsi="Alegreya Sans" w:cs="Times New Roman"/>
          <w:color w:val="212529"/>
          <w:sz w:val="32"/>
          <w:szCs w:val="32"/>
        </w:rPr>
        <w:t>proofreading</w:t>
      </w:r>
      <w:r w:rsidR="00C33CF0">
        <w:rPr>
          <w:rFonts w:ascii="Alegreya Sans" w:eastAsia="Times New Roman" w:hAnsi="Alegreya Sans" w:cs="Times New Roman"/>
          <w:color w:val="212529"/>
          <w:sz w:val="32"/>
          <w:szCs w:val="32"/>
        </w:rPr>
        <w:t>.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</w:t>
      </w:r>
    </w:p>
    <w:p w14:paraId="5DEE732F" w14:textId="32D6B183" w:rsidR="00007685" w:rsidRDefault="00007685" w:rsidP="00007685">
      <w:pPr>
        <w:shd w:val="clear" w:color="auto" w:fill="FFFFFF"/>
        <w:spacing w:after="100" w:afterAutospacing="1" w:line="480" w:lineRule="atLeast"/>
        <w:jc w:val="both"/>
        <w:rPr>
          <w:rFonts w:ascii="Alegreya Sans" w:eastAsia="Times New Roman" w:hAnsi="Alegreya Sans" w:cs="Times New Roman"/>
          <w:color w:val="212529"/>
          <w:sz w:val="32"/>
          <w:szCs w:val="32"/>
        </w:rPr>
      </w:pP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Author name </w:t>
      </w:r>
      <w:r w:rsidR="00423A42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                           </w:t>
      </w:r>
      <w:r w:rsidR="00084780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  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>role</w:t>
      </w:r>
      <w:r w:rsidR="00423A42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                                  signature</w:t>
      </w:r>
    </w:p>
    <w:p w14:paraId="0C2F6613" w14:textId="77777777" w:rsidR="00423A42" w:rsidRDefault="00423A42" w:rsidP="00007685">
      <w:pPr>
        <w:shd w:val="clear" w:color="auto" w:fill="FFFFFF"/>
        <w:spacing w:after="100" w:afterAutospacing="1" w:line="480" w:lineRule="atLeast"/>
        <w:jc w:val="both"/>
        <w:rPr>
          <w:rFonts w:ascii="Alegreya Sans" w:eastAsia="Times New Roman" w:hAnsi="Alegreya Sans" w:cs="Times New Roman"/>
          <w:color w:val="212529"/>
          <w:sz w:val="32"/>
          <w:szCs w:val="32"/>
        </w:rPr>
      </w:pPr>
    </w:p>
    <w:p w14:paraId="3A33E455" w14:textId="0A2108E9" w:rsidR="00007685" w:rsidRDefault="00021D03" w:rsidP="00007685">
      <w:pPr>
        <w:shd w:val="clear" w:color="auto" w:fill="FFFFFF"/>
        <w:spacing w:after="100" w:afterAutospacing="1" w:line="480" w:lineRule="atLeast"/>
        <w:jc w:val="both"/>
        <w:rPr>
          <w:rFonts w:ascii="Alegreya Sans" w:eastAsia="Times New Roman" w:hAnsi="Alegreya Sans" w:cs="Times New Roman"/>
          <w:color w:val="212529"/>
          <w:sz w:val="32"/>
          <w:szCs w:val="32"/>
        </w:rPr>
      </w:pPr>
      <w:r>
        <w:rPr>
          <w:rFonts w:ascii="Alegreya Sans" w:eastAsia="Times New Roman" w:hAnsi="Alegreya Sans" w:cs="Times New Roman"/>
          <w:color w:val="212529"/>
          <w:sz w:val="32"/>
          <w:szCs w:val="32"/>
        </w:rPr>
        <w:t>(</w:t>
      </w:r>
      <w:r w:rsidR="00007685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Author name 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    )</w:t>
      </w:r>
    </w:p>
    <w:p w14:paraId="673F5638" w14:textId="77777777" w:rsidR="00423A42" w:rsidRDefault="00423A42" w:rsidP="00007685">
      <w:pPr>
        <w:shd w:val="clear" w:color="auto" w:fill="FFFFFF"/>
        <w:spacing w:after="100" w:afterAutospacing="1" w:line="480" w:lineRule="atLeast"/>
        <w:jc w:val="both"/>
        <w:rPr>
          <w:rFonts w:ascii="Alegreya Sans" w:eastAsia="Times New Roman" w:hAnsi="Alegreya Sans" w:cs="Times New Roman"/>
          <w:color w:val="212529"/>
          <w:sz w:val="32"/>
          <w:szCs w:val="32"/>
        </w:rPr>
      </w:pPr>
    </w:p>
    <w:p w14:paraId="0E23D2DB" w14:textId="140B956A" w:rsidR="00007685" w:rsidRPr="00007685" w:rsidRDefault="00021D03" w:rsidP="00007685">
      <w:pPr>
        <w:shd w:val="clear" w:color="auto" w:fill="FFFFFF"/>
        <w:spacing w:after="100" w:afterAutospacing="1" w:line="480" w:lineRule="atLeast"/>
        <w:jc w:val="both"/>
        <w:rPr>
          <w:rFonts w:ascii="Alegreya Sans" w:eastAsia="Times New Roman" w:hAnsi="Alegreya Sans" w:cs="Times New Roman"/>
          <w:color w:val="212529"/>
          <w:sz w:val="32"/>
          <w:szCs w:val="32"/>
        </w:rPr>
      </w:pPr>
      <w:r>
        <w:rPr>
          <w:rFonts w:ascii="Alegreya Sans" w:eastAsia="Times New Roman" w:hAnsi="Alegreya Sans" w:cs="Times New Roman"/>
          <w:color w:val="212529"/>
          <w:sz w:val="32"/>
          <w:szCs w:val="32"/>
        </w:rPr>
        <w:t>(</w:t>
      </w:r>
      <w:r w:rsidR="00007685" w:rsidRPr="00007685"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Author name </w:t>
      </w:r>
      <w:r>
        <w:rPr>
          <w:rFonts w:ascii="Alegreya Sans" w:eastAsia="Times New Roman" w:hAnsi="Alegreya Sans" w:cs="Times New Roman"/>
          <w:color w:val="212529"/>
          <w:sz w:val="32"/>
          <w:szCs w:val="32"/>
        </w:rPr>
        <w:t xml:space="preserve">  )</w:t>
      </w:r>
    </w:p>
    <w:p w14:paraId="1A5F78E6" w14:textId="77777777" w:rsidR="00423A42" w:rsidRDefault="00423A42" w:rsidP="00007685">
      <w:pPr>
        <w:shd w:val="clear" w:color="auto" w:fill="FFFFFF"/>
        <w:spacing w:after="100" w:afterAutospacing="1" w:line="480" w:lineRule="atLeast"/>
        <w:jc w:val="both"/>
        <w:rPr>
          <w:rFonts w:ascii="Alegreya Sans" w:eastAsia="Times New Roman" w:hAnsi="Alegreya Sans" w:cs="Times New Roman"/>
          <w:color w:val="212529"/>
          <w:sz w:val="32"/>
          <w:szCs w:val="32"/>
        </w:rPr>
      </w:pPr>
    </w:p>
    <w:sectPr w:rsidR="00423A42" w:rsidSect="003B018B">
      <w:headerReference w:type="default" r:id="rId8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5E012" w14:textId="77777777" w:rsidR="00AA380C" w:rsidRDefault="00AA380C" w:rsidP="003B018B">
      <w:pPr>
        <w:spacing w:after="0" w:line="240" w:lineRule="auto"/>
      </w:pPr>
      <w:r>
        <w:separator/>
      </w:r>
    </w:p>
  </w:endnote>
  <w:endnote w:type="continuationSeparator" w:id="0">
    <w:p w14:paraId="71DC33D2" w14:textId="77777777" w:rsidR="00AA380C" w:rsidRDefault="00AA380C" w:rsidP="003B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425F6" w14:textId="77777777" w:rsidR="00AA380C" w:rsidRDefault="00AA380C" w:rsidP="003B018B">
      <w:pPr>
        <w:spacing w:after="0" w:line="240" w:lineRule="auto"/>
      </w:pPr>
      <w:r>
        <w:separator/>
      </w:r>
    </w:p>
  </w:footnote>
  <w:footnote w:type="continuationSeparator" w:id="0">
    <w:p w14:paraId="0BD3CCB0" w14:textId="77777777" w:rsidR="00AA380C" w:rsidRDefault="00AA380C" w:rsidP="003B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D94A" w14:textId="65F21D7D" w:rsidR="004311C9" w:rsidRDefault="009658D4" w:rsidP="004311C9">
    <w:pPr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noProof/>
        <w:sz w:val="40"/>
        <w:szCs w:val="40"/>
      </w:rPr>
      <w:drawing>
        <wp:anchor distT="0" distB="0" distL="114300" distR="114300" simplePos="0" relativeHeight="251670528" behindDoc="1" locked="0" layoutInCell="1" allowOverlap="1" wp14:anchorId="1F5B8549" wp14:editId="347AB7C5">
          <wp:simplePos x="0" y="0"/>
          <wp:positionH relativeFrom="column">
            <wp:posOffset>5276850</wp:posOffset>
          </wp:positionH>
          <wp:positionV relativeFrom="paragraph">
            <wp:posOffset>-171450</wp:posOffset>
          </wp:positionV>
          <wp:extent cx="1314450" cy="1047750"/>
          <wp:effectExtent l="0" t="0" r="0" b="0"/>
          <wp:wrapTight wrapText="bothSides">
            <wp:wrapPolygon edited="0">
              <wp:start x="7200" y="0"/>
              <wp:lineTo x="3757" y="1178"/>
              <wp:lineTo x="313" y="4713"/>
              <wp:lineTo x="0" y="8247"/>
              <wp:lineTo x="0" y="14924"/>
              <wp:lineTo x="3130" y="18851"/>
              <wp:lineTo x="3130" y="19244"/>
              <wp:lineTo x="7200" y="21207"/>
              <wp:lineTo x="8139" y="21207"/>
              <wp:lineTo x="12835" y="21207"/>
              <wp:lineTo x="14087" y="21207"/>
              <wp:lineTo x="18157" y="19244"/>
              <wp:lineTo x="18157" y="18851"/>
              <wp:lineTo x="21287" y="14924"/>
              <wp:lineTo x="21287" y="4713"/>
              <wp:lineTo x="17843" y="1571"/>
              <wp:lineTo x="14087" y="0"/>
              <wp:lineTo x="720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101">
      <w:rPr>
        <w:noProof/>
      </w:rPr>
      <w:drawing>
        <wp:anchor distT="0" distB="0" distL="114300" distR="114300" simplePos="0" relativeHeight="251664384" behindDoc="1" locked="0" layoutInCell="1" allowOverlap="1" wp14:anchorId="605EF57F" wp14:editId="230BB10C">
          <wp:simplePos x="0" y="0"/>
          <wp:positionH relativeFrom="column">
            <wp:posOffset>-600710</wp:posOffset>
          </wp:positionH>
          <wp:positionV relativeFrom="paragraph">
            <wp:posOffset>-171450</wp:posOffset>
          </wp:positionV>
          <wp:extent cx="1209675" cy="1028700"/>
          <wp:effectExtent l="0" t="0" r="9525" b="0"/>
          <wp:wrapTight wrapText="bothSides">
            <wp:wrapPolygon edited="0">
              <wp:start x="0" y="0"/>
              <wp:lineTo x="0" y="21200"/>
              <wp:lineTo x="21430" y="21200"/>
              <wp:lineTo x="2143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 Image 2022-08-01 at 12.48.10 A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101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112BC2E" wp14:editId="0FEE39A9">
              <wp:simplePos x="0" y="0"/>
              <wp:positionH relativeFrom="column">
                <wp:posOffset>762000</wp:posOffset>
              </wp:positionH>
              <wp:positionV relativeFrom="paragraph">
                <wp:posOffset>-47625</wp:posOffset>
              </wp:positionV>
              <wp:extent cx="4333875" cy="514350"/>
              <wp:effectExtent l="0" t="0" r="2857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3875" cy="514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9BBB59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8AAF2B3" w14:textId="7CBCEFF5" w:rsidR="004311C9" w:rsidRPr="00CB06AE" w:rsidRDefault="00A92101" w:rsidP="004311C9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  <w:rtl/>
                              <w:lang w:bidi="ar-IQ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lang w:bidi="ar-IQ"/>
                            </w:rPr>
                            <w:t xml:space="preserve">The International and </w:t>
                          </w:r>
                          <w:r w:rsidR="004311C9" w:rsidRPr="00CB06AE">
                            <w:rPr>
                              <w:b/>
                              <w:bCs/>
                              <w:sz w:val="40"/>
                              <w:szCs w:val="40"/>
                              <w:lang w:bidi="ar-IQ"/>
                            </w:rPr>
                            <w:t>Political Journal</w:t>
                          </w:r>
                        </w:p>
                        <w:p w14:paraId="112D7F7E" w14:textId="77777777" w:rsidR="004311C9" w:rsidRPr="00CB06AE" w:rsidRDefault="004311C9" w:rsidP="004311C9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:lang w:bidi="ar-IQ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2BC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0pt;margin-top:-3.75pt;width:341.25pt;height:4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" fillcolor="window" strokecolor="#9bbb59" strokeweight="2pt">
              <v:textbox>
                <w:txbxContent>
                  <w:p w14:paraId="38AAF2B3" w14:textId="7CBCEFF5" w:rsidR="004311C9" w:rsidRPr="00CB06AE" w:rsidRDefault="00A92101" w:rsidP="004311C9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  <w:rtl/>
                        <w:lang w:bidi="ar-IQ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bidi="ar-IQ"/>
                      </w:rPr>
                      <w:t xml:space="preserve">The International and </w:t>
                    </w:r>
                    <w:r w:rsidR="004311C9" w:rsidRPr="00CB06AE">
                      <w:rPr>
                        <w:b/>
                        <w:bCs/>
                        <w:sz w:val="40"/>
                        <w:szCs w:val="40"/>
                        <w:lang w:bidi="ar-IQ"/>
                      </w:rPr>
                      <w:t>Political Journal</w:t>
                    </w:r>
                  </w:p>
                  <w:p w14:paraId="112D7F7E" w14:textId="77777777" w:rsidR="004311C9" w:rsidRPr="00CB06AE" w:rsidRDefault="004311C9" w:rsidP="004311C9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lang w:bidi="ar-IQ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E6DEAD" w14:textId="5A8ED7A6" w:rsidR="004311C9" w:rsidRDefault="004311C9" w:rsidP="00A92101">
    <w:pPr>
      <w:jc w:val="right"/>
      <w:rPr>
        <w:rFonts w:ascii="Times New Roman" w:hAnsi="Times New Roman" w:cs="Times New Roman"/>
        <w:b/>
        <w:bCs/>
        <w:sz w:val="40"/>
        <w:szCs w:val="40"/>
      </w:rPr>
    </w:pPr>
  </w:p>
  <w:p w14:paraId="04F950D1" w14:textId="036FE415" w:rsidR="004311C9" w:rsidRPr="00CB06AE" w:rsidRDefault="004311C9" w:rsidP="004311C9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CB06AE">
      <w:rPr>
        <w:rFonts w:ascii="Times New Roman" w:hAnsi="Times New Roman" w:cs="Times New Roman"/>
        <w:b/>
        <w:bCs/>
        <w:sz w:val="32"/>
        <w:szCs w:val="32"/>
      </w:rPr>
      <w:t>College of Political Science/</w:t>
    </w:r>
    <w:proofErr w:type="spellStart"/>
    <w:r w:rsidR="00A92101">
      <w:rPr>
        <w:rFonts w:ascii="Times New Roman" w:hAnsi="Times New Roman" w:cs="Times New Roman"/>
        <w:b/>
        <w:bCs/>
        <w:sz w:val="32"/>
        <w:szCs w:val="32"/>
      </w:rPr>
      <w:t>Mustansiriyah</w:t>
    </w:r>
    <w:proofErr w:type="spellEnd"/>
    <w:r w:rsidRPr="00CB06AE">
      <w:rPr>
        <w:rFonts w:ascii="Times New Roman" w:hAnsi="Times New Roman" w:cs="Times New Roman"/>
        <w:b/>
        <w:bCs/>
        <w:sz w:val="32"/>
        <w:szCs w:val="32"/>
      </w:rPr>
      <w:t xml:space="preserve"> University</w:t>
    </w:r>
  </w:p>
  <w:p w14:paraId="6B9E1DB7" w14:textId="77777777" w:rsidR="004311C9" w:rsidRDefault="004311C9" w:rsidP="004311C9">
    <w:pPr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40"/>
        <w:szCs w:val="40"/>
      </w:rPr>
      <w:t>**************************************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06535"/>
    <w:multiLevelType w:val="multilevel"/>
    <w:tmpl w:val="C334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FA2"/>
    <w:rsid w:val="00007685"/>
    <w:rsid w:val="00021D03"/>
    <w:rsid w:val="00072021"/>
    <w:rsid w:val="00084780"/>
    <w:rsid w:val="0014575C"/>
    <w:rsid w:val="001F494C"/>
    <w:rsid w:val="002A3264"/>
    <w:rsid w:val="00347089"/>
    <w:rsid w:val="0035542F"/>
    <w:rsid w:val="00360710"/>
    <w:rsid w:val="003B018B"/>
    <w:rsid w:val="00410FA2"/>
    <w:rsid w:val="00423A42"/>
    <w:rsid w:val="004311C9"/>
    <w:rsid w:val="00614DED"/>
    <w:rsid w:val="0070296D"/>
    <w:rsid w:val="00706726"/>
    <w:rsid w:val="0072043C"/>
    <w:rsid w:val="00784C2B"/>
    <w:rsid w:val="0087620E"/>
    <w:rsid w:val="008D3D2A"/>
    <w:rsid w:val="008F1AE9"/>
    <w:rsid w:val="00935CB5"/>
    <w:rsid w:val="009658D4"/>
    <w:rsid w:val="00A17EEE"/>
    <w:rsid w:val="00A3380B"/>
    <w:rsid w:val="00A46683"/>
    <w:rsid w:val="00A92101"/>
    <w:rsid w:val="00AA380C"/>
    <w:rsid w:val="00B77B6D"/>
    <w:rsid w:val="00BA7664"/>
    <w:rsid w:val="00BB7B20"/>
    <w:rsid w:val="00C30B63"/>
    <w:rsid w:val="00C33CF0"/>
    <w:rsid w:val="00D76A5D"/>
    <w:rsid w:val="00DA5657"/>
    <w:rsid w:val="00E2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E60E5F"/>
  <w15:docId w15:val="{42309CC9-6314-407A-9A95-7FFF59F3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96D"/>
  </w:style>
  <w:style w:type="paragraph" w:styleId="Heading2">
    <w:name w:val="heading 2"/>
    <w:basedOn w:val="Normal"/>
    <w:link w:val="Heading2Char"/>
    <w:uiPriority w:val="9"/>
    <w:qFormat/>
    <w:rsid w:val="00360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6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FA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0F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607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6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07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18B"/>
  </w:style>
  <w:style w:type="paragraph" w:styleId="Footer">
    <w:name w:val="footer"/>
    <w:basedOn w:val="Normal"/>
    <w:link w:val="FooterChar"/>
    <w:uiPriority w:val="99"/>
    <w:unhideWhenUsed/>
    <w:rsid w:val="003B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18B"/>
  </w:style>
  <w:style w:type="character" w:customStyle="1" w:styleId="Heading3Char">
    <w:name w:val="Heading 3 Char"/>
    <w:basedOn w:val="DefaultParagraphFont"/>
    <w:link w:val="Heading3"/>
    <w:uiPriority w:val="9"/>
    <w:semiHidden/>
    <w:rsid w:val="00DA56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E41F-7684-4147-9638-0091B4CE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zaydon</cp:lastModifiedBy>
  <cp:revision>6</cp:revision>
  <dcterms:created xsi:type="dcterms:W3CDTF">2022-03-25T20:31:00Z</dcterms:created>
  <dcterms:modified xsi:type="dcterms:W3CDTF">2022-08-06T23:50:00Z</dcterms:modified>
</cp:coreProperties>
</file>